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E0A7" w14:textId="619AD6CD" w:rsidR="00C94684" w:rsidRDefault="00C96207" w:rsidP="00015EC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Lounder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LOoW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Score</w:t>
      </w:r>
      <w:r w:rsidR="00CB7DA8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(Jess)</w:t>
      </w:r>
    </w:p>
    <w:p w14:paraId="1FE38F50" w14:textId="5BDE96C1" w:rsidR="00CB7DA8" w:rsidRPr="00C9352F" w:rsidRDefault="00CB7DA8" w:rsidP="00015EC0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9352F">
        <w:rPr>
          <w:rFonts w:ascii="Times New Roman" w:eastAsia="Times New Roman" w:hAnsi="Times New Roman" w:cs="Times New Roman"/>
          <w:color w:val="000000"/>
          <w:sz w:val="16"/>
          <w:szCs w:val="16"/>
        </w:rPr>
        <w:t>This is in the form of a letter, but I think it could be a screenplay</w:t>
      </w:r>
    </w:p>
    <w:p w14:paraId="5CC78524" w14:textId="6D4BAC63" w:rsidR="00CB7DA8" w:rsidRDefault="00CB7DA8" w:rsidP="00015EC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B214AE7" w14:textId="77777777" w:rsidR="00CB7DA8" w:rsidRDefault="00CB7DA8" w:rsidP="00015EC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82A756B" w14:textId="6FE77F82" w:rsidR="00C96207" w:rsidRDefault="00C96207" w:rsidP="00015EC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F137ED0" w14:textId="49F4AA48" w:rsidR="00C96207" w:rsidRDefault="00C96207" w:rsidP="00015EC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A357940" w14:textId="77777777" w:rsidR="00C96207" w:rsidRPr="00D6469D" w:rsidRDefault="00C96207" w:rsidP="00015EC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5355D72" w14:textId="77777777" w:rsidR="00C96207" w:rsidRDefault="00C96207" w:rsidP="00C9620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Nov.11, 2021</w:t>
      </w:r>
    </w:p>
    <w:p w14:paraId="33CBDE10" w14:textId="77777777" w:rsidR="00D6469D" w:rsidRPr="00D6469D" w:rsidRDefault="00D6469D" w:rsidP="00015EC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ABFCF4F" w14:textId="1045A3EF" w:rsidR="002E6CE4" w:rsidRDefault="002E6CE4" w:rsidP="002E6CE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469D">
        <w:rPr>
          <w:rFonts w:ascii="Times New Roman" w:eastAsia="Times New Roman" w:hAnsi="Times New Roman" w:cs="Times New Roman"/>
          <w:color w:val="000000"/>
          <w:sz w:val="22"/>
          <w:szCs w:val="22"/>
        </w:rPr>
        <w:t>Dear John</w:t>
      </w:r>
      <w:r w:rsidR="00C96207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2DD97017" w14:textId="64A676CD" w:rsidR="00C96207" w:rsidRDefault="00C96207" w:rsidP="002E6CE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1289207" w14:textId="16813A59" w:rsidR="00C96207" w:rsidRDefault="00C9352F" w:rsidP="002E6CE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You ask, “H</w:t>
      </w:r>
      <w:r w:rsidR="00C96207" w:rsidRPr="00D6469D">
        <w:rPr>
          <w:rFonts w:ascii="Times New Roman" w:eastAsia="Times New Roman" w:hAnsi="Times New Roman" w:cs="Times New Roman"/>
          <w:color w:val="000000"/>
          <w:sz w:val="22"/>
          <w:szCs w:val="22"/>
        </w:rPr>
        <w:t>ow Does a Red Giant Mean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”</w:t>
      </w:r>
      <w:r w:rsidR="00C96207" w:rsidRPr="00D6469D">
        <w:rPr>
          <w:rFonts w:ascii="Times New Roman" w:eastAsia="Times New Roman" w:hAnsi="Times New Roman" w:cs="Times New Roman"/>
          <w:color w:val="000000"/>
          <w:sz w:val="22"/>
          <w:szCs w:val="22"/>
        </w:rPr>
        <w:t>?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2"/>
          <w:szCs w:val="22"/>
        </w:rPr>
        <w:footnoteReference w:id="1"/>
      </w:r>
    </w:p>
    <w:p w14:paraId="77327C0C" w14:textId="1CD29567" w:rsidR="00133950" w:rsidRPr="00D6469D" w:rsidRDefault="00133950" w:rsidP="002E6CE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science really just white guys sitting around being excellent? Is that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really how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it happens?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2"/>
          <w:szCs w:val="22"/>
        </w:rPr>
        <w:footnoteReference w:id="2"/>
      </w:r>
    </w:p>
    <w:p w14:paraId="20B99D0E" w14:textId="3E41587E" w:rsidR="00D07508" w:rsidRDefault="002E6CE4" w:rsidP="00D6469D">
      <w:pPr>
        <w:rPr>
          <w:rFonts w:ascii="Times New Roman" w:eastAsia="Times New Roman" w:hAnsi="Times New Roman" w:cs="Times New Roman"/>
          <w:color w:val="202122"/>
          <w:sz w:val="22"/>
          <w:szCs w:val="22"/>
          <w:shd w:val="clear" w:color="auto" w:fill="FFFFFF"/>
        </w:rPr>
      </w:pPr>
      <w:r w:rsidRPr="00D6469D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="00EA245D" w:rsidRPr="00D646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t’s too bad </w:t>
      </w:r>
      <w:r w:rsidRPr="00D6469D">
        <w:rPr>
          <w:rFonts w:ascii="Times New Roman" w:eastAsia="Times New Roman" w:hAnsi="Times New Roman" w:cs="Times New Roman"/>
          <w:color w:val="000000"/>
          <w:sz w:val="22"/>
          <w:szCs w:val="22"/>
        </w:rPr>
        <w:t>that I was not there when you visited the lab. S</w:t>
      </w:r>
      <w:r w:rsidR="00D6469D" w:rsidRPr="00D6469D">
        <w:rPr>
          <w:rFonts w:ascii="Times New Roman" w:eastAsia="Times New Roman" w:hAnsi="Times New Roman" w:cs="Times New Roman"/>
          <w:color w:val="000000"/>
          <w:sz w:val="22"/>
          <w:szCs w:val="22"/>
        </w:rPr>
        <w:t>pending some time with me that day</w:t>
      </w:r>
      <w:r w:rsidRPr="00D646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may have corrected your </w:t>
      </w:r>
      <w:r w:rsidR="003B2CA5" w:rsidRPr="00D6469D">
        <w:rPr>
          <w:rFonts w:ascii="Times New Roman" w:eastAsia="Times New Roman" w:hAnsi="Times New Roman" w:cs="Times New Roman"/>
          <w:color w:val="000000"/>
          <w:sz w:val="22"/>
          <w:szCs w:val="22"/>
        </w:rPr>
        <w:t>assumptions about</w:t>
      </w:r>
      <w:r w:rsidRPr="00D646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who the physicists are and what it is we do. </w:t>
      </w:r>
      <w:r w:rsidR="003B2CA5" w:rsidRPr="00D646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We could have talked about it; you would have been able to ask me questions in person. </w:t>
      </w:r>
      <w:r w:rsidRPr="00D6469D">
        <w:rPr>
          <w:rFonts w:ascii="Times New Roman" w:eastAsia="Times New Roman" w:hAnsi="Times New Roman" w:cs="Times New Roman"/>
          <w:color w:val="000000"/>
          <w:sz w:val="22"/>
          <w:szCs w:val="22"/>
        </w:rPr>
        <w:t>Asking questions is a crucial part of the process.</w:t>
      </w:r>
      <w:r w:rsidR="00133950">
        <w:rPr>
          <w:rStyle w:val="FootnoteReference"/>
          <w:rFonts w:ascii="Times New Roman" w:eastAsia="Times New Roman" w:hAnsi="Times New Roman" w:cs="Times New Roman"/>
          <w:color w:val="000000"/>
          <w:sz w:val="22"/>
          <w:szCs w:val="22"/>
        </w:rPr>
        <w:footnoteReference w:id="3"/>
      </w:r>
      <w:r w:rsidRPr="00D646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Maybe this is the case in poetry too? I see no reason to pit one against the other</w:t>
      </w:r>
      <w:r w:rsidR="00C9352F">
        <w:rPr>
          <w:rFonts w:ascii="Times New Roman" w:eastAsia="Times New Roman" w:hAnsi="Times New Roman" w:cs="Times New Roman"/>
          <w:color w:val="000000"/>
          <w:sz w:val="22"/>
          <w:szCs w:val="22"/>
        </w:rPr>
        <w:t>, but s</w:t>
      </w:r>
      <w:r w:rsidR="00D6469D" w:rsidRPr="00D6469D">
        <w:rPr>
          <w:rFonts w:ascii="Times New Roman" w:eastAsia="Times New Roman" w:hAnsi="Times New Roman" w:cs="Times New Roman"/>
          <w:color w:val="202122"/>
          <w:sz w:val="22"/>
          <w:szCs w:val="22"/>
          <w:shd w:val="clear" w:color="auto" w:fill="FFFFFF"/>
        </w:rPr>
        <w:t>ometimes it seems that you simply hate my guts and will do anything you can to destroy me.</w:t>
      </w:r>
      <w:r w:rsidR="00133950">
        <w:rPr>
          <w:rStyle w:val="FootnoteReference"/>
          <w:rFonts w:ascii="Times New Roman" w:eastAsia="Times New Roman" w:hAnsi="Times New Roman" w:cs="Times New Roman"/>
          <w:color w:val="202122"/>
          <w:sz w:val="22"/>
          <w:szCs w:val="22"/>
          <w:shd w:val="clear" w:color="auto" w:fill="FFFFFF"/>
        </w:rPr>
        <w:footnoteReference w:id="4"/>
      </w:r>
    </w:p>
    <w:p w14:paraId="35666EE3" w14:textId="52B5BA51" w:rsidR="00D6469D" w:rsidRPr="00D6469D" w:rsidRDefault="00D6469D" w:rsidP="00D6469D">
      <w:pPr>
        <w:rPr>
          <w:rFonts w:ascii="Times New Roman" w:eastAsia="Times New Roman" w:hAnsi="Times New Roman" w:cs="Times New Roman"/>
          <w:color w:val="202122"/>
          <w:sz w:val="22"/>
          <w:szCs w:val="22"/>
          <w:shd w:val="clear" w:color="auto" w:fill="FFFFFF"/>
        </w:rPr>
      </w:pPr>
      <w:r w:rsidRPr="00D6469D">
        <w:rPr>
          <w:rFonts w:ascii="Times New Roman" w:eastAsia="Times New Roman" w:hAnsi="Times New Roman" w:cs="Times New Roman"/>
          <w:color w:val="202122"/>
          <w:sz w:val="22"/>
          <w:szCs w:val="22"/>
          <w:shd w:val="clear" w:color="auto" w:fill="FFFFFF"/>
        </w:rPr>
        <w:t>Who is the ogre here?</w:t>
      </w:r>
    </w:p>
    <w:p w14:paraId="66E1E0F5" w14:textId="7D83692A" w:rsidR="00D6469D" w:rsidRPr="00D6469D" w:rsidRDefault="003B2CA5" w:rsidP="00D6469D">
      <w:pPr>
        <w:rPr>
          <w:rFonts w:ascii="Times New Roman" w:eastAsia="Times New Roman" w:hAnsi="Times New Roman" w:cs="Times New Roman"/>
          <w:sz w:val="22"/>
          <w:szCs w:val="22"/>
        </w:rPr>
      </w:pPr>
      <w:r w:rsidRPr="00D646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We need to keep trying. </w:t>
      </w:r>
    </w:p>
    <w:p w14:paraId="27FD729C" w14:textId="734F8F92" w:rsidR="002E6CE4" w:rsidRDefault="00C94684" w:rsidP="002E6CE4">
      <w:pPr>
        <w:rPr>
          <w:rFonts w:ascii="Times New Roman" w:eastAsia="Times New Roman" w:hAnsi="Times New Roman" w:cs="Times New Roman"/>
          <w:color w:val="212438"/>
          <w:sz w:val="22"/>
          <w:szCs w:val="22"/>
          <w:shd w:val="clear" w:color="auto" w:fill="FFFFFF"/>
        </w:rPr>
      </w:pPr>
      <w:r w:rsidRPr="00D646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conflict is not </w:t>
      </w:r>
      <w:r w:rsidR="002E6CE4" w:rsidRPr="00D646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really a conflict, but a question of being patient as new and better </w:t>
      </w:r>
      <w:r w:rsidR="003B2CA5" w:rsidRPr="00D646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metaphors </w:t>
      </w:r>
      <w:r w:rsidR="002E6CE4" w:rsidRPr="00D6469D">
        <w:rPr>
          <w:rFonts w:ascii="Times New Roman" w:eastAsia="Times New Roman" w:hAnsi="Times New Roman" w:cs="Times New Roman"/>
          <w:color w:val="000000"/>
          <w:sz w:val="22"/>
          <w:szCs w:val="22"/>
        </w:rPr>
        <w:t>emerge.</w:t>
      </w:r>
      <w:r w:rsidR="002E6CE4" w:rsidRPr="00D6469D">
        <w:rPr>
          <w:rFonts w:ascii="Times New Roman" w:hAnsi="Times New Roman" w:cs="Times New Roman"/>
          <w:color w:val="212438"/>
          <w:sz w:val="22"/>
          <w:szCs w:val="22"/>
          <w:shd w:val="clear" w:color="auto" w:fill="FFFFFF"/>
        </w:rPr>
        <w:t xml:space="preserve"> </w:t>
      </w:r>
      <w:r w:rsidR="002E6CE4" w:rsidRPr="00D6469D">
        <w:rPr>
          <w:rFonts w:ascii="Times New Roman" w:eastAsia="Times New Roman" w:hAnsi="Times New Roman" w:cs="Times New Roman"/>
          <w:color w:val="212438"/>
          <w:sz w:val="22"/>
          <w:szCs w:val="22"/>
          <w:shd w:val="clear" w:color="auto" w:fill="FFFFFF"/>
        </w:rPr>
        <w:t xml:space="preserve">That's the way </w:t>
      </w:r>
      <w:r w:rsidR="00EA245D" w:rsidRPr="00D6469D">
        <w:rPr>
          <w:rFonts w:ascii="Times New Roman" w:eastAsia="Times New Roman" w:hAnsi="Times New Roman" w:cs="Times New Roman"/>
          <w:color w:val="212438"/>
          <w:sz w:val="22"/>
          <w:szCs w:val="22"/>
          <w:shd w:val="clear" w:color="auto" w:fill="FFFFFF"/>
        </w:rPr>
        <w:t>the story grows</w:t>
      </w:r>
      <w:r w:rsidR="003B2CA5" w:rsidRPr="00D6469D">
        <w:rPr>
          <w:rFonts w:ascii="Times New Roman" w:eastAsia="Times New Roman" w:hAnsi="Times New Roman" w:cs="Times New Roman"/>
          <w:color w:val="212438"/>
          <w:sz w:val="22"/>
          <w:szCs w:val="22"/>
          <w:shd w:val="clear" w:color="auto" w:fill="FFFFFF"/>
        </w:rPr>
        <w:t>.</w:t>
      </w:r>
      <w:r w:rsidR="002E6CE4" w:rsidRPr="00D6469D">
        <w:rPr>
          <w:rFonts w:ascii="Times New Roman" w:eastAsia="Times New Roman" w:hAnsi="Times New Roman" w:cs="Times New Roman"/>
          <w:color w:val="212438"/>
          <w:sz w:val="22"/>
          <w:szCs w:val="22"/>
          <w:shd w:val="clear" w:color="auto" w:fill="FFFFFF"/>
        </w:rPr>
        <w:t xml:space="preserve"> You kick the tires to see if something deflates, and so far, no flat tires.</w:t>
      </w:r>
      <w:r w:rsidR="00C9352F">
        <w:rPr>
          <w:rStyle w:val="FootnoteReference"/>
          <w:rFonts w:ascii="Times New Roman" w:eastAsia="Times New Roman" w:hAnsi="Times New Roman" w:cs="Times New Roman"/>
          <w:color w:val="212438"/>
          <w:sz w:val="22"/>
          <w:szCs w:val="22"/>
          <w:shd w:val="clear" w:color="auto" w:fill="FFFFFF"/>
        </w:rPr>
        <w:footnoteReference w:id="5"/>
      </w:r>
    </w:p>
    <w:p w14:paraId="76EE7DD5" w14:textId="283932EF" w:rsidR="00D07508" w:rsidRDefault="00D07508" w:rsidP="002E6CE4">
      <w:pPr>
        <w:rPr>
          <w:rFonts w:ascii="Times New Roman" w:eastAsia="Times New Roman" w:hAnsi="Times New Roman" w:cs="Times New Roman"/>
          <w:color w:val="212438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438"/>
          <w:sz w:val="22"/>
          <w:szCs w:val="22"/>
          <w:shd w:val="clear" w:color="auto" w:fill="FFFFFF"/>
        </w:rPr>
        <w:t xml:space="preserve">I invite you to contact me the next time you are planning to visit </w:t>
      </w:r>
      <w:r w:rsidR="00CB7DA8">
        <w:rPr>
          <w:rFonts w:ascii="Times New Roman" w:eastAsia="Times New Roman" w:hAnsi="Times New Roman" w:cs="Times New Roman"/>
          <w:color w:val="212438"/>
          <w:sz w:val="22"/>
          <w:szCs w:val="22"/>
          <w:shd w:val="clear" w:color="auto" w:fill="FFFFFF"/>
        </w:rPr>
        <w:t>my</w:t>
      </w:r>
      <w:r>
        <w:rPr>
          <w:rFonts w:ascii="Times New Roman" w:eastAsia="Times New Roman" w:hAnsi="Times New Roman" w:cs="Times New Roman"/>
          <w:color w:val="212438"/>
          <w:sz w:val="22"/>
          <w:szCs w:val="22"/>
          <w:shd w:val="clear" w:color="auto" w:fill="FFFFFF"/>
        </w:rPr>
        <w:t xml:space="preserve"> lab.</w:t>
      </w:r>
    </w:p>
    <w:p w14:paraId="7B62D581" w14:textId="19A5B685" w:rsidR="00C96207" w:rsidRDefault="00C96207" w:rsidP="002E6CE4">
      <w:pPr>
        <w:rPr>
          <w:rFonts w:ascii="Times New Roman" w:eastAsia="Times New Roman" w:hAnsi="Times New Roman" w:cs="Times New Roman"/>
          <w:color w:val="212438"/>
          <w:sz w:val="22"/>
          <w:szCs w:val="22"/>
          <w:shd w:val="clear" w:color="auto" w:fill="FFFFFF"/>
        </w:rPr>
      </w:pPr>
    </w:p>
    <w:p w14:paraId="0557BB27" w14:textId="57C717B7" w:rsidR="00C96207" w:rsidRDefault="00C96207" w:rsidP="002E6CE4">
      <w:pPr>
        <w:rPr>
          <w:rFonts w:ascii="Times New Roman" w:eastAsia="Times New Roman" w:hAnsi="Times New Roman" w:cs="Times New Roman"/>
          <w:color w:val="212438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438"/>
          <w:sz w:val="22"/>
          <w:szCs w:val="22"/>
          <w:shd w:val="clear" w:color="auto" w:fill="FFFFFF"/>
        </w:rPr>
        <w:t>Sincerely,</w:t>
      </w:r>
    </w:p>
    <w:p w14:paraId="72661F32" w14:textId="77777777" w:rsidR="00C96207" w:rsidRPr="00D6469D" w:rsidRDefault="00C96207" w:rsidP="002E6CE4">
      <w:pPr>
        <w:rPr>
          <w:rFonts w:ascii="Times New Roman" w:eastAsia="Times New Roman" w:hAnsi="Times New Roman" w:cs="Times New Roman"/>
          <w:color w:val="212438"/>
          <w:sz w:val="22"/>
          <w:szCs w:val="22"/>
          <w:shd w:val="clear" w:color="auto" w:fill="FFFFFF"/>
        </w:rPr>
      </w:pPr>
    </w:p>
    <w:p w14:paraId="1ECA8163" w14:textId="52C7B8F9" w:rsidR="002E6CE4" w:rsidRPr="00D6469D" w:rsidRDefault="002E6CE4" w:rsidP="002E6CE4">
      <w:pPr>
        <w:rPr>
          <w:rFonts w:ascii="Times New Roman" w:eastAsia="Times New Roman" w:hAnsi="Times New Roman" w:cs="Times New Roman"/>
          <w:color w:val="212438"/>
          <w:sz w:val="22"/>
          <w:szCs w:val="22"/>
          <w:shd w:val="clear" w:color="auto" w:fill="FFFFFF"/>
        </w:rPr>
      </w:pPr>
      <w:r w:rsidRPr="00D6469D">
        <w:rPr>
          <w:rFonts w:ascii="Times New Roman" w:eastAsia="Times New Roman" w:hAnsi="Times New Roman" w:cs="Times New Roman"/>
          <w:color w:val="212438"/>
          <w:sz w:val="22"/>
          <w:szCs w:val="22"/>
          <w:shd w:val="clear" w:color="auto" w:fill="FFFFFF"/>
        </w:rPr>
        <w:t>Wendy</w:t>
      </w:r>
    </w:p>
    <w:p w14:paraId="37DA5250" w14:textId="77777777" w:rsidR="00D6469D" w:rsidRPr="00D6469D" w:rsidRDefault="00D6469D" w:rsidP="00EA245D">
      <w:pPr>
        <w:rPr>
          <w:rFonts w:ascii="Times New Roman" w:eastAsia="Times New Roman" w:hAnsi="Times New Roman" w:cs="Times New Roman"/>
          <w:color w:val="212438"/>
          <w:sz w:val="16"/>
          <w:szCs w:val="16"/>
          <w:shd w:val="clear" w:color="auto" w:fill="FFFFFF"/>
        </w:rPr>
      </w:pPr>
    </w:p>
    <w:sectPr w:rsidR="00D6469D" w:rsidRPr="00D6469D" w:rsidSect="005B1C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20AF" w14:textId="77777777" w:rsidR="00E92002" w:rsidRDefault="00E92002" w:rsidP="00133950">
      <w:r>
        <w:separator/>
      </w:r>
    </w:p>
  </w:endnote>
  <w:endnote w:type="continuationSeparator" w:id="0">
    <w:p w14:paraId="1E1675A3" w14:textId="77777777" w:rsidR="00E92002" w:rsidRDefault="00E92002" w:rsidP="0013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B265" w14:textId="77777777" w:rsidR="00E92002" w:rsidRDefault="00E92002" w:rsidP="00133950">
      <w:r>
        <w:separator/>
      </w:r>
    </w:p>
  </w:footnote>
  <w:footnote w:type="continuationSeparator" w:id="0">
    <w:p w14:paraId="20B292AB" w14:textId="77777777" w:rsidR="00E92002" w:rsidRDefault="00E92002" w:rsidP="00133950">
      <w:r>
        <w:continuationSeparator/>
      </w:r>
    </w:p>
  </w:footnote>
  <w:footnote w:id="1">
    <w:p w14:paraId="76A83069" w14:textId="7E7FA9DF" w:rsidR="00C9352F" w:rsidRPr="00C9352F" w:rsidRDefault="00C9352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9352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9352F">
        <w:rPr>
          <w:rFonts w:ascii="Times New Roman" w:hAnsi="Times New Roman" w:cs="Times New Roman"/>
          <w:sz w:val="16"/>
          <w:szCs w:val="16"/>
        </w:rPr>
        <w:t xml:space="preserve"> How Does a Poem Mean, John Ciardi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>
        <w:rPr>
          <w:rFonts w:ascii="Times New Roman" w:hAnsi="Times New Roman" w:cs="Times New Roman"/>
          <w:sz w:val="16"/>
          <w:szCs w:val="16"/>
        </w:rPr>
        <w:t>1959</w:t>
      </w:r>
      <w:proofErr w:type="gramEnd"/>
    </w:p>
  </w:footnote>
  <w:footnote w:id="2">
    <w:p w14:paraId="55BA5BDF" w14:textId="300936D5" w:rsidR="00133950" w:rsidRPr="00C9352F" w:rsidRDefault="00133950" w:rsidP="00C9352F">
      <w:pPr>
        <w:rPr>
          <w:rFonts w:ascii="Times New Roman" w:eastAsia="Times New Roman" w:hAnsi="Times New Roman" w:cs="Times New Roman"/>
          <w:color w:val="212438"/>
          <w:sz w:val="16"/>
          <w:szCs w:val="16"/>
          <w:shd w:val="clear" w:color="auto" w:fill="FFFFFF"/>
        </w:rPr>
      </w:pPr>
      <w:r w:rsidRPr="0013395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33950">
        <w:rPr>
          <w:rFonts w:ascii="Times New Roman" w:hAnsi="Times New Roman" w:cs="Times New Roman"/>
          <w:sz w:val="16"/>
          <w:szCs w:val="16"/>
        </w:rPr>
        <w:t xml:space="preserve"> </w:t>
      </w:r>
      <w:r w:rsidRPr="00133950">
        <w:rPr>
          <w:rFonts w:ascii="Times New Roman" w:eastAsia="Times New Roman" w:hAnsi="Times New Roman" w:cs="Times New Roman"/>
          <w:color w:val="212438"/>
          <w:sz w:val="16"/>
          <w:szCs w:val="16"/>
          <w:shd w:val="clear" w:color="auto" w:fill="FFFFFF"/>
        </w:rPr>
        <w:t>Chanda Prescod-Weinstein, The Disordered Cosmos, p.191</w:t>
      </w:r>
    </w:p>
  </w:footnote>
  <w:footnote w:id="3">
    <w:p w14:paraId="48B80BA0" w14:textId="6C896384" w:rsidR="00133950" w:rsidRPr="00C9352F" w:rsidRDefault="00133950" w:rsidP="00C9352F">
      <w:pPr>
        <w:pStyle w:val="Heading1"/>
        <w:spacing w:before="0" w:beforeAutospacing="0" w:after="0" w:afterAutospacing="0"/>
        <w:rPr>
          <w:b w:val="0"/>
          <w:bCs w:val="0"/>
          <w:color w:val="212438"/>
          <w:sz w:val="16"/>
          <w:szCs w:val="16"/>
        </w:rPr>
      </w:pPr>
      <w:r w:rsidRPr="00133950">
        <w:rPr>
          <w:rStyle w:val="FootnoteReference"/>
          <w:sz w:val="16"/>
          <w:szCs w:val="16"/>
        </w:rPr>
        <w:footnoteRef/>
      </w:r>
      <w:r w:rsidRPr="00133950">
        <w:rPr>
          <w:sz w:val="16"/>
          <w:szCs w:val="16"/>
        </w:rPr>
        <w:t xml:space="preserve"> </w:t>
      </w:r>
      <w:r w:rsidRPr="00133950">
        <w:rPr>
          <w:b w:val="0"/>
          <w:bCs w:val="0"/>
          <w:color w:val="000000"/>
          <w:sz w:val="16"/>
          <w:szCs w:val="16"/>
        </w:rPr>
        <w:t>Wendy Freedman “</w:t>
      </w:r>
      <w:r w:rsidRPr="00133950">
        <w:rPr>
          <w:b w:val="0"/>
          <w:bCs w:val="0"/>
          <w:color w:val="212438"/>
          <w:sz w:val="16"/>
          <w:szCs w:val="16"/>
        </w:rPr>
        <w:t>There may not be a conflict after all' in expanding universe debate”</w:t>
      </w:r>
      <w:r w:rsidRPr="00133950">
        <w:rPr>
          <w:color w:val="000000"/>
          <w:sz w:val="16"/>
          <w:szCs w:val="16"/>
        </w:rPr>
        <w:t xml:space="preserve">, </w:t>
      </w:r>
      <w:hyperlink r:id="rId1" w:history="1">
        <w:r w:rsidRPr="00133950">
          <w:rPr>
            <w:rStyle w:val="Hyperlink"/>
            <w:sz w:val="16"/>
            <w:szCs w:val="16"/>
          </w:rPr>
          <w:t>https://phys.org/news/2021-06-conflict-universe-debate.html</w:t>
        </w:r>
      </w:hyperlink>
    </w:p>
  </w:footnote>
  <w:footnote w:id="4">
    <w:p w14:paraId="1B84882F" w14:textId="6DBBAC7F" w:rsidR="00133950" w:rsidRPr="00C9352F" w:rsidRDefault="00133950" w:rsidP="00C9352F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3395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33950">
        <w:rPr>
          <w:rFonts w:ascii="Times New Roman" w:hAnsi="Times New Roman" w:cs="Times New Roman"/>
          <w:sz w:val="16"/>
          <w:szCs w:val="16"/>
        </w:rPr>
        <w:t xml:space="preserve"> </w:t>
      </w:r>
      <w:r w:rsidRPr="00133950">
        <w:rPr>
          <w:rFonts w:ascii="Times New Roman" w:eastAsia="Times New Roman" w:hAnsi="Times New Roman" w:cs="Times New Roman"/>
          <w:sz w:val="16"/>
          <w:szCs w:val="16"/>
        </w:rPr>
        <w:t xml:space="preserve">May Sarton, on John Ciardi, </w:t>
      </w:r>
      <w:proofErr w:type="gramStart"/>
      <w:r w:rsidRPr="00133950">
        <w:rPr>
          <w:rFonts w:ascii="Times New Roman" w:eastAsia="Times New Roman" w:hAnsi="Times New Roman" w:cs="Times New Roman"/>
          <w:i/>
          <w:iCs/>
          <w:color w:val="202122"/>
          <w:sz w:val="16"/>
          <w:szCs w:val="16"/>
        </w:rPr>
        <w:t>First</w:t>
      </w:r>
      <w:proofErr w:type="gramEnd"/>
      <w:r w:rsidRPr="00133950">
        <w:rPr>
          <w:rFonts w:ascii="Times New Roman" w:eastAsia="Times New Roman" w:hAnsi="Times New Roman" w:cs="Times New Roman"/>
          <w:i/>
          <w:iCs/>
          <w:color w:val="202122"/>
          <w:sz w:val="16"/>
          <w:szCs w:val="16"/>
        </w:rPr>
        <w:t xml:space="preserve"> of all a poet; May Sarton; Renowned for her novels and journals, she treasures her poetry the most</w:t>
      </w:r>
      <w:r w:rsidRPr="00133950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. </w:t>
      </w:r>
      <w:r w:rsidRPr="0013395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Jack Thomas, Globe Staff, The Boston Globe, LIVING, Pg.67, Dec.10.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from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3395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Wikipedia,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entry for </w:t>
      </w:r>
      <w:r w:rsidRPr="0013395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John Ciardi) </w:t>
      </w:r>
    </w:p>
  </w:footnote>
  <w:footnote w:id="5">
    <w:p w14:paraId="4E43C841" w14:textId="57BB0786" w:rsidR="00C9352F" w:rsidRPr="00C9352F" w:rsidRDefault="00C9352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9352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9352F">
        <w:rPr>
          <w:rFonts w:ascii="Times New Roman" w:hAnsi="Times New Roman" w:cs="Times New Roman"/>
          <w:sz w:val="16"/>
          <w:szCs w:val="16"/>
        </w:rPr>
        <w:t xml:space="preserve"> Freedman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C0"/>
    <w:rsid w:val="00015EC0"/>
    <w:rsid w:val="00133950"/>
    <w:rsid w:val="00170CB7"/>
    <w:rsid w:val="002E6CE4"/>
    <w:rsid w:val="003B2CA5"/>
    <w:rsid w:val="005B1C9F"/>
    <w:rsid w:val="00BB0FE8"/>
    <w:rsid w:val="00C9352F"/>
    <w:rsid w:val="00C94684"/>
    <w:rsid w:val="00C96207"/>
    <w:rsid w:val="00CB7DA8"/>
    <w:rsid w:val="00D07508"/>
    <w:rsid w:val="00D6469D"/>
    <w:rsid w:val="00E60EF2"/>
    <w:rsid w:val="00E92002"/>
    <w:rsid w:val="00E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CB347"/>
  <w15:chartTrackingRefBased/>
  <w15:docId w15:val="{4FD8EB51-4E64-7E43-A05B-8A820303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75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5EC0"/>
  </w:style>
  <w:style w:type="character" w:styleId="Hyperlink">
    <w:name w:val="Hyperlink"/>
    <w:basedOn w:val="DefaultParagraphFont"/>
    <w:uiPriority w:val="99"/>
    <w:unhideWhenUsed/>
    <w:rsid w:val="00015E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C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6C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A245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75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39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9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hys.org/news/2021-06-conflict-universe-deb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Lounder</dc:creator>
  <cp:keywords/>
  <dc:description/>
  <cp:lastModifiedBy>Barbara Lounder</cp:lastModifiedBy>
  <cp:revision>5</cp:revision>
  <dcterms:created xsi:type="dcterms:W3CDTF">2021-11-11T17:22:00Z</dcterms:created>
  <dcterms:modified xsi:type="dcterms:W3CDTF">2021-11-11T17:33:00Z</dcterms:modified>
</cp:coreProperties>
</file>